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4B" w:rsidRDefault="00C9164B" w:rsidP="00C9164B">
      <w:pPr>
        <w:jc w:val="right"/>
        <w:rPr>
          <w:sz w:val="24"/>
          <w:szCs w:val="24"/>
        </w:rPr>
      </w:pPr>
      <w:r w:rsidRPr="007920D5">
        <w:rPr>
          <w:rFonts w:hint="eastAsia"/>
          <w:sz w:val="24"/>
          <w:szCs w:val="24"/>
        </w:rPr>
        <w:t>2014</w:t>
      </w:r>
      <w:r w:rsidRPr="007920D5">
        <w:rPr>
          <w:rFonts w:hint="eastAsia"/>
          <w:sz w:val="24"/>
          <w:szCs w:val="24"/>
        </w:rPr>
        <w:t>年</w:t>
      </w:r>
      <w:r w:rsidRPr="007920D5">
        <w:rPr>
          <w:rFonts w:hint="eastAsia"/>
          <w:sz w:val="24"/>
          <w:szCs w:val="24"/>
        </w:rPr>
        <w:t>9</w:t>
      </w:r>
      <w:r w:rsidRPr="007920D5">
        <w:rPr>
          <w:rFonts w:hint="eastAsia"/>
          <w:sz w:val="24"/>
          <w:szCs w:val="24"/>
        </w:rPr>
        <w:t>月</w:t>
      </w:r>
      <w:r>
        <w:rPr>
          <w:rFonts w:hint="eastAsia"/>
          <w:sz w:val="24"/>
          <w:szCs w:val="24"/>
        </w:rPr>
        <w:t>11</w:t>
      </w:r>
      <w:r>
        <w:rPr>
          <w:rFonts w:hint="eastAsia"/>
          <w:sz w:val="24"/>
          <w:szCs w:val="24"/>
        </w:rPr>
        <w:t>日</w:t>
      </w:r>
    </w:p>
    <w:p w:rsidR="00212C91" w:rsidRPr="007920D5" w:rsidRDefault="004F121F">
      <w:pPr>
        <w:rPr>
          <w:sz w:val="24"/>
          <w:szCs w:val="24"/>
        </w:rPr>
      </w:pPr>
      <w:r w:rsidRPr="007920D5">
        <w:rPr>
          <w:rFonts w:hint="eastAsia"/>
          <w:sz w:val="24"/>
          <w:szCs w:val="24"/>
        </w:rPr>
        <w:t>国土交通大臣　太田昭宏様</w:t>
      </w:r>
    </w:p>
    <w:p w:rsidR="004F121F" w:rsidRPr="007920D5" w:rsidRDefault="004F121F" w:rsidP="007920D5">
      <w:pPr>
        <w:jc w:val="right"/>
        <w:rPr>
          <w:sz w:val="24"/>
          <w:szCs w:val="24"/>
        </w:rPr>
      </w:pPr>
    </w:p>
    <w:p w:rsidR="004F121F" w:rsidRDefault="00FF7CE1" w:rsidP="007920D5">
      <w:pPr>
        <w:jc w:val="right"/>
        <w:rPr>
          <w:sz w:val="24"/>
          <w:szCs w:val="24"/>
        </w:rPr>
      </w:pPr>
      <w:r>
        <w:rPr>
          <w:rFonts w:hint="eastAsia"/>
          <w:sz w:val="24"/>
          <w:szCs w:val="24"/>
        </w:rPr>
        <w:t>住所：＿＿＿＿＿＿＿＿＿＿＿＿＿＿＿</w:t>
      </w:r>
    </w:p>
    <w:p w:rsidR="00C9164B" w:rsidRDefault="00C9164B" w:rsidP="007920D5">
      <w:pPr>
        <w:jc w:val="right"/>
        <w:rPr>
          <w:sz w:val="24"/>
          <w:szCs w:val="24"/>
        </w:rPr>
      </w:pPr>
    </w:p>
    <w:p w:rsidR="00FF7CE1" w:rsidRPr="007920D5" w:rsidRDefault="00FF7CE1" w:rsidP="007920D5">
      <w:pPr>
        <w:jc w:val="right"/>
        <w:rPr>
          <w:sz w:val="24"/>
          <w:szCs w:val="24"/>
        </w:rPr>
      </w:pPr>
      <w:r>
        <w:rPr>
          <w:rFonts w:hint="eastAsia"/>
          <w:sz w:val="24"/>
          <w:szCs w:val="24"/>
        </w:rPr>
        <w:t>氏名：＿＿＿＿＿＿＿＿＿＿＿＿＿＿＿</w:t>
      </w:r>
    </w:p>
    <w:p w:rsidR="004F121F" w:rsidRPr="007920D5" w:rsidRDefault="004F121F">
      <w:pPr>
        <w:rPr>
          <w:sz w:val="24"/>
          <w:szCs w:val="24"/>
        </w:rPr>
      </w:pPr>
    </w:p>
    <w:p w:rsidR="004F121F" w:rsidRPr="007920D5" w:rsidRDefault="000E7585" w:rsidP="007920D5">
      <w:pPr>
        <w:jc w:val="center"/>
        <w:rPr>
          <w:b/>
          <w:sz w:val="24"/>
          <w:szCs w:val="24"/>
          <w:u w:val="single"/>
        </w:rPr>
      </w:pPr>
      <w:r>
        <w:rPr>
          <w:rFonts w:hint="eastAsia"/>
          <w:b/>
          <w:sz w:val="24"/>
          <w:szCs w:val="24"/>
          <w:u w:val="single"/>
        </w:rPr>
        <w:t>東京外環道「</w:t>
      </w:r>
      <w:r w:rsidR="004F121F" w:rsidRPr="007920D5">
        <w:rPr>
          <w:rFonts w:hint="eastAsia"/>
          <w:b/>
          <w:sz w:val="24"/>
          <w:szCs w:val="24"/>
          <w:u w:val="single"/>
        </w:rPr>
        <w:t>異議申立て</w:t>
      </w:r>
      <w:r>
        <w:rPr>
          <w:rFonts w:hint="eastAsia"/>
          <w:b/>
          <w:sz w:val="24"/>
          <w:szCs w:val="24"/>
          <w:u w:val="single"/>
        </w:rPr>
        <w:t>の補正」</w:t>
      </w:r>
      <w:r w:rsidR="004F121F" w:rsidRPr="007920D5">
        <w:rPr>
          <w:rFonts w:hint="eastAsia"/>
          <w:b/>
          <w:sz w:val="24"/>
          <w:szCs w:val="24"/>
          <w:u w:val="single"/>
        </w:rPr>
        <w:t>について</w:t>
      </w:r>
      <w:r w:rsidR="007920D5">
        <w:rPr>
          <w:rFonts w:hint="eastAsia"/>
          <w:b/>
          <w:sz w:val="24"/>
          <w:szCs w:val="24"/>
          <w:u w:val="single"/>
        </w:rPr>
        <w:t>の抗議</w:t>
      </w:r>
    </w:p>
    <w:p w:rsidR="004F121F" w:rsidRPr="007920D5" w:rsidRDefault="004F121F">
      <w:pPr>
        <w:rPr>
          <w:sz w:val="24"/>
          <w:szCs w:val="24"/>
        </w:rPr>
      </w:pPr>
    </w:p>
    <w:p w:rsidR="004F121F" w:rsidRPr="007920D5" w:rsidRDefault="004F121F">
      <w:pPr>
        <w:rPr>
          <w:sz w:val="24"/>
          <w:szCs w:val="24"/>
        </w:rPr>
      </w:pPr>
      <w:r w:rsidRPr="007920D5">
        <w:rPr>
          <w:rFonts w:hint="eastAsia"/>
          <w:sz w:val="24"/>
          <w:szCs w:val="24"/>
        </w:rPr>
        <w:t>本年</w:t>
      </w:r>
      <w:r w:rsidRPr="007920D5">
        <w:rPr>
          <w:rFonts w:hint="eastAsia"/>
          <w:sz w:val="24"/>
          <w:szCs w:val="24"/>
        </w:rPr>
        <w:t>5</w:t>
      </w:r>
      <w:r w:rsidRPr="007920D5">
        <w:rPr>
          <w:rFonts w:hint="eastAsia"/>
          <w:sz w:val="24"/>
          <w:szCs w:val="24"/>
        </w:rPr>
        <w:t>月</w:t>
      </w:r>
      <w:r w:rsidRPr="007920D5">
        <w:rPr>
          <w:rFonts w:hint="eastAsia"/>
          <w:sz w:val="24"/>
          <w:szCs w:val="24"/>
        </w:rPr>
        <w:t>28</w:t>
      </w:r>
      <w:r w:rsidRPr="007920D5">
        <w:rPr>
          <w:rFonts w:hint="eastAsia"/>
          <w:sz w:val="24"/>
          <w:szCs w:val="24"/>
        </w:rPr>
        <w:t>日までに国土交通省都市局都市政策課には</w:t>
      </w:r>
      <w:r w:rsidRPr="007920D5">
        <w:rPr>
          <w:rFonts w:hint="eastAsia"/>
          <w:sz w:val="24"/>
          <w:szCs w:val="24"/>
        </w:rPr>
        <w:t>1010</w:t>
      </w:r>
      <w:r w:rsidRPr="007920D5">
        <w:rPr>
          <w:rFonts w:hint="eastAsia"/>
          <w:sz w:val="24"/>
          <w:szCs w:val="24"/>
        </w:rPr>
        <w:t>通を超える異議申立書が届い</w:t>
      </w:r>
      <w:r w:rsidR="00C9164B">
        <w:rPr>
          <w:rFonts w:hint="eastAsia"/>
          <w:sz w:val="24"/>
          <w:szCs w:val="24"/>
        </w:rPr>
        <w:t>たと聞きました</w:t>
      </w:r>
      <w:r w:rsidRPr="007920D5">
        <w:rPr>
          <w:rFonts w:hint="eastAsia"/>
          <w:sz w:val="24"/>
          <w:szCs w:val="24"/>
        </w:rPr>
        <w:t>。</w:t>
      </w:r>
    </w:p>
    <w:p w:rsidR="004F121F" w:rsidRPr="007920D5" w:rsidRDefault="004F121F">
      <w:pPr>
        <w:rPr>
          <w:sz w:val="24"/>
          <w:szCs w:val="24"/>
        </w:rPr>
      </w:pPr>
      <w:r w:rsidRPr="007920D5">
        <w:rPr>
          <w:rFonts w:hint="eastAsia"/>
          <w:sz w:val="24"/>
          <w:szCs w:val="24"/>
        </w:rPr>
        <w:t>これに対し、</w:t>
      </w:r>
      <w:r w:rsidRPr="007920D5">
        <w:rPr>
          <w:rFonts w:hint="eastAsia"/>
          <w:sz w:val="24"/>
          <w:szCs w:val="24"/>
        </w:rPr>
        <w:t>8</w:t>
      </w:r>
      <w:r w:rsidRPr="007920D5">
        <w:rPr>
          <w:rFonts w:hint="eastAsia"/>
          <w:sz w:val="24"/>
          <w:szCs w:val="24"/>
        </w:rPr>
        <w:t>月</w:t>
      </w:r>
      <w:r w:rsidRPr="007920D5">
        <w:rPr>
          <w:rFonts w:hint="eastAsia"/>
          <w:sz w:val="24"/>
          <w:szCs w:val="24"/>
        </w:rPr>
        <w:t>22</w:t>
      </w:r>
      <w:r w:rsidRPr="007920D5">
        <w:rPr>
          <w:rFonts w:hint="eastAsia"/>
          <w:sz w:val="24"/>
          <w:szCs w:val="24"/>
        </w:rPr>
        <w:t>日付で</w:t>
      </w:r>
      <w:r w:rsidR="00C9164B">
        <w:rPr>
          <w:rFonts w:hint="eastAsia"/>
          <w:sz w:val="24"/>
          <w:szCs w:val="24"/>
        </w:rPr>
        <w:t>都市局</w:t>
      </w:r>
      <w:r w:rsidRPr="007920D5">
        <w:rPr>
          <w:rFonts w:hint="eastAsia"/>
          <w:sz w:val="24"/>
          <w:szCs w:val="24"/>
        </w:rPr>
        <w:t>都市政策課は「</w:t>
      </w:r>
      <w:r w:rsidR="000E7585">
        <w:rPr>
          <w:rFonts w:hint="eastAsia"/>
          <w:sz w:val="24"/>
          <w:szCs w:val="24"/>
        </w:rPr>
        <w:t>異議申立ての</w:t>
      </w:r>
      <w:r w:rsidRPr="007920D5">
        <w:rPr>
          <w:rFonts w:hint="eastAsia"/>
          <w:sz w:val="24"/>
          <w:szCs w:val="24"/>
        </w:rPr>
        <w:t>補正について」との文書を、</w:t>
      </w:r>
      <w:r w:rsidR="00C9164B">
        <w:rPr>
          <w:rFonts w:hint="eastAsia"/>
          <w:sz w:val="24"/>
          <w:szCs w:val="24"/>
        </w:rPr>
        <w:t>送付してきました。</w:t>
      </w:r>
    </w:p>
    <w:p w:rsidR="004F121F" w:rsidRPr="007920D5" w:rsidRDefault="004F121F">
      <w:pPr>
        <w:rPr>
          <w:sz w:val="24"/>
          <w:szCs w:val="24"/>
        </w:rPr>
      </w:pPr>
    </w:p>
    <w:p w:rsidR="004F121F" w:rsidRPr="007920D5" w:rsidRDefault="004F121F">
      <w:pPr>
        <w:rPr>
          <w:sz w:val="24"/>
          <w:szCs w:val="24"/>
        </w:rPr>
      </w:pPr>
      <w:r w:rsidRPr="007920D5">
        <w:rPr>
          <w:rFonts w:hint="eastAsia"/>
          <w:sz w:val="24"/>
          <w:szCs w:val="24"/>
        </w:rPr>
        <w:t>同文書を読むと、異議申し立てができるのは「事業区域内に土地または物件の権利を有する」者に限られるがごとくで</w:t>
      </w:r>
      <w:r w:rsidR="00883FF3">
        <w:rPr>
          <w:rFonts w:hint="eastAsia"/>
          <w:sz w:val="24"/>
          <w:szCs w:val="24"/>
        </w:rPr>
        <w:t>す</w:t>
      </w:r>
      <w:r w:rsidRPr="007920D5">
        <w:rPr>
          <w:rFonts w:hint="eastAsia"/>
          <w:sz w:val="24"/>
          <w:szCs w:val="24"/>
        </w:rPr>
        <w:t>。実際、そのように解釈した異議申立人は</w:t>
      </w:r>
      <w:r w:rsidR="00677B8D">
        <w:rPr>
          <w:rFonts w:hint="eastAsia"/>
          <w:sz w:val="24"/>
          <w:szCs w:val="24"/>
        </w:rPr>
        <w:t>、私のみならず、</w:t>
      </w:r>
      <w:r w:rsidRPr="007920D5">
        <w:rPr>
          <w:rFonts w:hint="eastAsia"/>
          <w:sz w:val="24"/>
          <w:szCs w:val="24"/>
        </w:rPr>
        <w:t>少なからず存在</w:t>
      </w:r>
      <w:r w:rsidR="00883FF3">
        <w:rPr>
          <w:rFonts w:hint="eastAsia"/>
          <w:sz w:val="24"/>
          <w:szCs w:val="24"/>
        </w:rPr>
        <w:t>します</w:t>
      </w:r>
      <w:r w:rsidRPr="007920D5">
        <w:rPr>
          <w:rFonts w:hint="eastAsia"/>
          <w:sz w:val="24"/>
          <w:szCs w:val="24"/>
        </w:rPr>
        <w:t>。</w:t>
      </w:r>
    </w:p>
    <w:p w:rsidR="004F121F" w:rsidRPr="007920D5" w:rsidRDefault="004F121F">
      <w:pPr>
        <w:rPr>
          <w:sz w:val="24"/>
          <w:szCs w:val="24"/>
        </w:rPr>
      </w:pPr>
    </w:p>
    <w:p w:rsidR="004F121F" w:rsidRPr="007920D5" w:rsidRDefault="004F121F">
      <w:pPr>
        <w:rPr>
          <w:sz w:val="24"/>
          <w:szCs w:val="24"/>
        </w:rPr>
      </w:pPr>
      <w:r w:rsidRPr="007920D5">
        <w:rPr>
          <w:rFonts w:hint="eastAsia"/>
          <w:sz w:val="24"/>
          <w:szCs w:val="24"/>
        </w:rPr>
        <w:t>しかし、行政不服審査法に基づく異議申立人の</w:t>
      </w:r>
      <w:r w:rsidR="003944FE">
        <w:rPr>
          <w:rFonts w:hint="eastAsia"/>
          <w:sz w:val="24"/>
          <w:szCs w:val="24"/>
        </w:rPr>
        <w:t>適格</w:t>
      </w:r>
      <w:r w:rsidRPr="007920D5">
        <w:rPr>
          <w:rFonts w:hint="eastAsia"/>
          <w:sz w:val="24"/>
          <w:szCs w:val="24"/>
        </w:rPr>
        <w:t>は、行政事件訴訟法</w:t>
      </w:r>
      <w:r w:rsidRPr="007920D5">
        <w:rPr>
          <w:rFonts w:hint="eastAsia"/>
          <w:sz w:val="24"/>
          <w:szCs w:val="24"/>
        </w:rPr>
        <w:t>9</w:t>
      </w:r>
      <w:r w:rsidRPr="007920D5">
        <w:rPr>
          <w:rFonts w:hint="eastAsia"/>
          <w:sz w:val="24"/>
          <w:szCs w:val="24"/>
        </w:rPr>
        <w:t>条の原告適格の範囲と同一との国会における総務省答弁があり、また、</w:t>
      </w:r>
      <w:r w:rsidRPr="007920D5">
        <w:rPr>
          <w:rFonts w:hint="eastAsia"/>
          <w:sz w:val="24"/>
          <w:szCs w:val="24"/>
        </w:rPr>
        <w:t>2004</w:t>
      </w:r>
      <w:r w:rsidRPr="007920D5">
        <w:rPr>
          <w:rFonts w:hint="eastAsia"/>
          <w:sz w:val="24"/>
          <w:szCs w:val="24"/>
        </w:rPr>
        <w:t>年には</w:t>
      </w:r>
      <w:r w:rsidRPr="007920D5">
        <w:rPr>
          <w:rFonts w:hint="eastAsia"/>
          <w:sz w:val="24"/>
          <w:szCs w:val="24"/>
        </w:rPr>
        <w:t>9</w:t>
      </w:r>
      <w:r w:rsidRPr="007920D5">
        <w:rPr>
          <w:rFonts w:hint="eastAsia"/>
          <w:sz w:val="24"/>
          <w:szCs w:val="24"/>
        </w:rPr>
        <w:t>条</w:t>
      </w:r>
      <w:r w:rsidRPr="007920D5">
        <w:rPr>
          <w:rFonts w:hint="eastAsia"/>
          <w:sz w:val="24"/>
          <w:szCs w:val="24"/>
        </w:rPr>
        <w:t>2</w:t>
      </w:r>
      <w:r w:rsidRPr="007920D5">
        <w:rPr>
          <w:rFonts w:hint="eastAsia"/>
          <w:sz w:val="24"/>
          <w:szCs w:val="24"/>
        </w:rPr>
        <w:t>項が追加され、これに連動して異議申立人の</w:t>
      </w:r>
      <w:r w:rsidR="003944FE">
        <w:rPr>
          <w:rFonts w:hint="eastAsia"/>
          <w:sz w:val="24"/>
          <w:szCs w:val="24"/>
        </w:rPr>
        <w:t>適格</w:t>
      </w:r>
      <w:r w:rsidRPr="007920D5">
        <w:rPr>
          <w:rFonts w:hint="eastAsia"/>
          <w:sz w:val="24"/>
          <w:szCs w:val="24"/>
        </w:rPr>
        <w:t>も拡大したと解釈されてい</w:t>
      </w:r>
      <w:r w:rsidR="00883FF3">
        <w:rPr>
          <w:rFonts w:hint="eastAsia"/>
          <w:sz w:val="24"/>
          <w:szCs w:val="24"/>
        </w:rPr>
        <w:t>ます</w:t>
      </w:r>
      <w:r w:rsidRPr="007920D5">
        <w:rPr>
          <w:rFonts w:hint="eastAsia"/>
          <w:sz w:val="24"/>
          <w:szCs w:val="24"/>
        </w:rPr>
        <w:t>。国会審議においても、都市計画法による道路拡幅を事例として、以下の通り答弁してい</w:t>
      </w:r>
      <w:r w:rsidR="00883FF3">
        <w:rPr>
          <w:rFonts w:hint="eastAsia"/>
          <w:sz w:val="24"/>
          <w:szCs w:val="24"/>
        </w:rPr>
        <w:t>ます</w:t>
      </w:r>
      <w:r w:rsidRPr="007920D5">
        <w:rPr>
          <w:rFonts w:hint="eastAsia"/>
          <w:sz w:val="24"/>
          <w:szCs w:val="24"/>
        </w:rPr>
        <w:t>。</w:t>
      </w:r>
    </w:p>
    <w:p w:rsidR="004F121F" w:rsidRPr="007920D5" w:rsidRDefault="004F121F">
      <w:pPr>
        <w:rPr>
          <w:sz w:val="24"/>
          <w:szCs w:val="24"/>
        </w:rPr>
      </w:pPr>
      <w:r w:rsidRPr="007920D5">
        <w:rPr>
          <w:rFonts w:hint="eastAsia"/>
          <w:sz w:val="24"/>
          <w:szCs w:val="24"/>
        </w:rPr>
        <w:t>「これまで拡幅を受ける土地所有者に適格ありとされてきたが、法改正で環境影響評価</w:t>
      </w:r>
      <w:r w:rsidR="003944FE">
        <w:rPr>
          <w:rFonts w:hint="eastAsia"/>
          <w:sz w:val="24"/>
          <w:szCs w:val="24"/>
        </w:rPr>
        <w:t>法</w:t>
      </w:r>
      <w:r w:rsidRPr="007920D5">
        <w:rPr>
          <w:rFonts w:hint="eastAsia"/>
          <w:sz w:val="24"/>
          <w:szCs w:val="24"/>
        </w:rPr>
        <w:t>も「目的を共通する法律」となるのでこれも考慮し決めなければならない。従って拡幅工事による付近の住民も一定の影響を受ける場合は対象となる。」</w:t>
      </w:r>
    </w:p>
    <w:p w:rsidR="004F121F" w:rsidRPr="007920D5" w:rsidRDefault="004F121F">
      <w:pPr>
        <w:rPr>
          <w:sz w:val="24"/>
          <w:szCs w:val="24"/>
        </w:rPr>
      </w:pPr>
    </w:p>
    <w:p w:rsidR="004F121F" w:rsidRPr="007920D5" w:rsidRDefault="004F121F">
      <w:pPr>
        <w:rPr>
          <w:sz w:val="24"/>
          <w:szCs w:val="24"/>
        </w:rPr>
      </w:pPr>
      <w:r w:rsidRPr="007920D5">
        <w:rPr>
          <w:rFonts w:hint="eastAsia"/>
          <w:sz w:val="24"/>
          <w:szCs w:val="24"/>
        </w:rPr>
        <w:t>さらに最高裁の判例という点でも、</w:t>
      </w:r>
      <w:r w:rsidRPr="007920D5">
        <w:rPr>
          <w:rFonts w:hint="eastAsia"/>
          <w:sz w:val="24"/>
          <w:szCs w:val="24"/>
        </w:rPr>
        <w:t>2005</w:t>
      </w:r>
      <w:r w:rsidRPr="007920D5">
        <w:rPr>
          <w:rFonts w:hint="eastAsia"/>
          <w:sz w:val="24"/>
          <w:szCs w:val="24"/>
        </w:rPr>
        <w:t>年</w:t>
      </w:r>
      <w:r w:rsidRPr="007920D5">
        <w:rPr>
          <w:rFonts w:hint="eastAsia"/>
          <w:sz w:val="24"/>
          <w:szCs w:val="24"/>
        </w:rPr>
        <w:t>12</w:t>
      </w:r>
      <w:r w:rsidRPr="007920D5">
        <w:rPr>
          <w:rFonts w:hint="eastAsia"/>
          <w:sz w:val="24"/>
          <w:szCs w:val="24"/>
        </w:rPr>
        <w:t>月</w:t>
      </w:r>
      <w:r w:rsidRPr="007920D5">
        <w:rPr>
          <w:rFonts w:hint="eastAsia"/>
          <w:sz w:val="24"/>
          <w:szCs w:val="24"/>
        </w:rPr>
        <w:t>7</w:t>
      </w:r>
      <w:r w:rsidRPr="007920D5">
        <w:rPr>
          <w:rFonts w:hint="eastAsia"/>
          <w:sz w:val="24"/>
          <w:szCs w:val="24"/>
        </w:rPr>
        <w:t>日の小田急</w:t>
      </w:r>
      <w:r w:rsidR="00883FF3">
        <w:rPr>
          <w:rFonts w:hint="eastAsia"/>
          <w:sz w:val="24"/>
          <w:szCs w:val="24"/>
        </w:rPr>
        <w:t>線</w:t>
      </w:r>
      <w:r w:rsidR="003944FE">
        <w:rPr>
          <w:rFonts w:hint="eastAsia"/>
          <w:sz w:val="24"/>
          <w:szCs w:val="24"/>
        </w:rPr>
        <w:t>高架</w:t>
      </w:r>
      <w:r w:rsidRPr="007920D5">
        <w:rPr>
          <w:rFonts w:hint="eastAsia"/>
          <w:sz w:val="24"/>
          <w:szCs w:val="24"/>
        </w:rPr>
        <w:t>事業認可取消訴訟最高裁大法廷判決</w:t>
      </w:r>
      <w:r w:rsidR="007920D5" w:rsidRPr="007920D5">
        <w:rPr>
          <w:rFonts w:hint="eastAsia"/>
          <w:sz w:val="24"/>
          <w:szCs w:val="24"/>
        </w:rPr>
        <w:t>があ</w:t>
      </w:r>
      <w:r w:rsidR="00883FF3">
        <w:rPr>
          <w:rFonts w:hint="eastAsia"/>
          <w:sz w:val="24"/>
          <w:szCs w:val="24"/>
        </w:rPr>
        <w:t>りました</w:t>
      </w:r>
      <w:r w:rsidR="007920D5" w:rsidRPr="007920D5">
        <w:rPr>
          <w:rFonts w:hint="eastAsia"/>
          <w:sz w:val="24"/>
          <w:szCs w:val="24"/>
        </w:rPr>
        <w:t>。行政事件訴訟法</w:t>
      </w:r>
      <w:r w:rsidR="007920D5" w:rsidRPr="007920D5">
        <w:rPr>
          <w:rFonts w:hint="eastAsia"/>
          <w:sz w:val="24"/>
          <w:szCs w:val="24"/>
        </w:rPr>
        <w:t>9</w:t>
      </w:r>
      <w:r w:rsidR="007920D5" w:rsidRPr="007920D5">
        <w:rPr>
          <w:rFonts w:hint="eastAsia"/>
          <w:sz w:val="24"/>
          <w:szCs w:val="24"/>
        </w:rPr>
        <w:t>条</w:t>
      </w:r>
      <w:r w:rsidR="007920D5" w:rsidRPr="007920D5">
        <w:rPr>
          <w:rFonts w:hint="eastAsia"/>
          <w:sz w:val="24"/>
          <w:szCs w:val="24"/>
        </w:rPr>
        <w:t>2</w:t>
      </w:r>
      <w:r w:rsidR="007920D5" w:rsidRPr="007920D5">
        <w:rPr>
          <w:rFonts w:hint="eastAsia"/>
          <w:sz w:val="24"/>
          <w:szCs w:val="24"/>
        </w:rPr>
        <w:t>項の改正を受け、従来の判決（環状</w:t>
      </w:r>
      <w:r w:rsidR="007920D5" w:rsidRPr="007920D5">
        <w:rPr>
          <w:rFonts w:hint="eastAsia"/>
          <w:sz w:val="24"/>
          <w:szCs w:val="24"/>
        </w:rPr>
        <w:t>6</w:t>
      </w:r>
      <w:r w:rsidR="007920D5" w:rsidRPr="007920D5">
        <w:rPr>
          <w:rFonts w:hint="eastAsia"/>
          <w:sz w:val="24"/>
          <w:szCs w:val="24"/>
        </w:rPr>
        <w:t>号</w:t>
      </w:r>
      <w:r w:rsidR="003944FE">
        <w:rPr>
          <w:rFonts w:hint="eastAsia"/>
          <w:sz w:val="24"/>
          <w:szCs w:val="24"/>
        </w:rPr>
        <w:t>線</w:t>
      </w:r>
      <w:r w:rsidR="007920D5" w:rsidRPr="007920D5">
        <w:rPr>
          <w:rFonts w:hint="eastAsia"/>
          <w:sz w:val="24"/>
          <w:szCs w:val="24"/>
        </w:rPr>
        <w:t>1999</w:t>
      </w:r>
      <w:r w:rsidR="007920D5" w:rsidRPr="007920D5">
        <w:rPr>
          <w:rFonts w:hint="eastAsia"/>
          <w:sz w:val="24"/>
          <w:szCs w:val="24"/>
        </w:rPr>
        <w:t>年判決）を変更。</w:t>
      </w:r>
      <w:r w:rsidR="00677B8D">
        <w:rPr>
          <w:rFonts w:hint="eastAsia"/>
          <w:sz w:val="24"/>
          <w:szCs w:val="24"/>
        </w:rPr>
        <w:t>「</w:t>
      </w:r>
      <w:r w:rsidR="007920D5" w:rsidRPr="007920D5">
        <w:rPr>
          <w:rFonts w:hint="eastAsia"/>
          <w:sz w:val="24"/>
          <w:szCs w:val="24"/>
        </w:rPr>
        <w:t>周辺住民のうち東京都環境影響</w:t>
      </w:r>
      <w:r w:rsidR="003944FE">
        <w:rPr>
          <w:rFonts w:hint="eastAsia"/>
          <w:sz w:val="24"/>
          <w:szCs w:val="24"/>
        </w:rPr>
        <w:t>評価</w:t>
      </w:r>
      <w:r w:rsidR="007920D5" w:rsidRPr="007920D5">
        <w:rPr>
          <w:rFonts w:hint="eastAsia"/>
          <w:sz w:val="24"/>
          <w:szCs w:val="24"/>
        </w:rPr>
        <w:t>条例に基づいて定められた</w:t>
      </w:r>
      <w:r w:rsidR="00677B8D">
        <w:rPr>
          <w:rFonts w:hint="eastAsia"/>
          <w:sz w:val="24"/>
          <w:szCs w:val="24"/>
        </w:rPr>
        <w:t>『</w:t>
      </w:r>
      <w:r w:rsidR="007920D5" w:rsidRPr="007920D5">
        <w:rPr>
          <w:rFonts w:hint="eastAsia"/>
          <w:sz w:val="24"/>
          <w:szCs w:val="24"/>
        </w:rPr>
        <w:t>関係地域内</w:t>
      </w:r>
      <w:r w:rsidR="00677B8D">
        <w:rPr>
          <w:rFonts w:hint="eastAsia"/>
          <w:sz w:val="24"/>
          <w:szCs w:val="24"/>
        </w:rPr>
        <w:t>』</w:t>
      </w:r>
      <w:r w:rsidR="007920D5" w:rsidRPr="007920D5">
        <w:rPr>
          <w:rFonts w:hint="eastAsia"/>
          <w:sz w:val="24"/>
          <w:szCs w:val="24"/>
        </w:rPr>
        <w:t>に居住しているものは原告適格を有する</w:t>
      </w:r>
      <w:r w:rsidR="00677B8D">
        <w:rPr>
          <w:rFonts w:hint="eastAsia"/>
          <w:sz w:val="24"/>
          <w:szCs w:val="24"/>
        </w:rPr>
        <w:t>」</w:t>
      </w:r>
      <w:r w:rsidR="007920D5" w:rsidRPr="007920D5">
        <w:rPr>
          <w:rFonts w:hint="eastAsia"/>
          <w:sz w:val="24"/>
          <w:szCs w:val="24"/>
        </w:rPr>
        <w:t>と</w:t>
      </w:r>
      <w:r w:rsidR="00883FF3">
        <w:rPr>
          <w:rFonts w:hint="eastAsia"/>
          <w:sz w:val="24"/>
          <w:szCs w:val="24"/>
        </w:rPr>
        <w:t>しています</w:t>
      </w:r>
      <w:r w:rsidR="007920D5" w:rsidRPr="007920D5">
        <w:rPr>
          <w:rFonts w:hint="eastAsia"/>
          <w:sz w:val="24"/>
          <w:szCs w:val="24"/>
        </w:rPr>
        <w:t>。</w:t>
      </w:r>
    </w:p>
    <w:p w:rsidR="007920D5" w:rsidRPr="007920D5" w:rsidRDefault="007920D5">
      <w:pPr>
        <w:rPr>
          <w:sz w:val="24"/>
          <w:szCs w:val="24"/>
        </w:rPr>
      </w:pPr>
    </w:p>
    <w:p w:rsidR="00ED37CB" w:rsidRDefault="007920D5" w:rsidP="00ED37CB">
      <w:pPr>
        <w:rPr>
          <w:sz w:val="24"/>
          <w:szCs w:val="24"/>
        </w:rPr>
      </w:pPr>
      <w:r w:rsidRPr="007920D5">
        <w:rPr>
          <w:rFonts w:hint="eastAsia"/>
          <w:sz w:val="24"/>
          <w:szCs w:val="24"/>
        </w:rPr>
        <w:t>以上のことから、今回の補正命令書の「事業区域内に土地または物件に関する権利を有する」との記述は、</w:t>
      </w:r>
      <w:r w:rsidR="00ED37CB" w:rsidRPr="007920D5">
        <w:rPr>
          <w:rFonts w:hint="eastAsia"/>
          <w:sz w:val="24"/>
          <w:szCs w:val="24"/>
        </w:rPr>
        <w:t>異議申立人適格を極端に狭く</w:t>
      </w:r>
      <w:r w:rsidR="00ED37CB">
        <w:rPr>
          <w:rFonts w:hint="eastAsia"/>
          <w:sz w:val="24"/>
          <w:szCs w:val="24"/>
        </w:rPr>
        <w:t>感じさせ、申立人の判断を誤らせるものです。</w:t>
      </w:r>
      <w:r w:rsidR="00ED37CB" w:rsidRPr="00B038B4">
        <w:rPr>
          <w:rFonts w:hint="eastAsia"/>
          <w:kern w:val="0"/>
          <w:sz w:val="24"/>
          <w:szCs w:val="24"/>
        </w:rPr>
        <w:t>同時に、権利関係書類を提出させることは不要で行き過ぎた行為で</w:t>
      </w:r>
      <w:r w:rsidR="00ED37CB">
        <w:rPr>
          <w:rFonts w:hint="eastAsia"/>
          <w:kern w:val="0"/>
          <w:sz w:val="24"/>
          <w:szCs w:val="24"/>
        </w:rPr>
        <w:t>あり、</w:t>
      </w:r>
      <w:r w:rsidR="00ED37CB" w:rsidRPr="007920D5">
        <w:rPr>
          <w:rFonts w:hint="eastAsia"/>
          <w:sz w:val="24"/>
          <w:szCs w:val="24"/>
        </w:rPr>
        <w:t>強く抗議</w:t>
      </w:r>
      <w:r w:rsidR="00ED37CB">
        <w:rPr>
          <w:rFonts w:hint="eastAsia"/>
          <w:sz w:val="24"/>
          <w:szCs w:val="24"/>
        </w:rPr>
        <w:t>するとともに、この補正命令を撤回することを要求します。</w:t>
      </w:r>
    </w:p>
    <w:p w:rsidR="00827407" w:rsidRDefault="00827407">
      <w:pPr>
        <w:rPr>
          <w:sz w:val="24"/>
          <w:szCs w:val="24"/>
        </w:rPr>
      </w:pPr>
      <w:r>
        <w:rPr>
          <w:rFonts w:hint="eastAsia"/>
          <w:sz w:val="24"/>
          <w:szCs w:val="24"/>
        </w:rPr>
        <w:t>この件の回答は文書により、</w:t>
      </w:r>
      <w:r w:rsidR="00C9164B">
        <w:rPr>
          <w:rFonts w:hint="eastAsia"/>
          <w:sz w:val="24"/>
          <w:szCs w:val="24"/>
        </w:rPr>
        <w:t>上記住所</w:t>
      </w:r>
      <w:r>
        <w:rPr>
          <w:rFonts w:hint="eastAsia"/>
          <w:sz w:val="24"/>
          <w:szCs w:val="24"/>
        </w:rPr>
        <w:t>宛、</w:t>
      </w:r>
      <w:r>
        <w:rPr>
          <w:rFonts w:hint="eastAsia"/>
          <w:sz w:val="24"/>
          <w:szCs w:val="24"/>
        </w:rPr>
        <w:t>9</w:t>
      </w:r>
      <w:r>
        <w:rPr>
          <w:rFonts w:hint="eastAsia"/>
          <w:sz w:val="24"/>
          <w:szCs w:val="24"/>
        </w:rPr>
        <w:t>月</w:t>
      </w:r>
      <w:r>
        <w:rPr>
          <w:rFonts w:hint="eastAsia"/>
          <w:sz w:val="24"/>
          <w:szCs w:val="24"/>
        </w:rPr>
        <w:t>17</w:t>
      </w:r>
      <w:r>
        <w:rPr>
          <w:rFonts w:hint="eastAsia"/>
          <w:sz w:val="24"/>
          <w:szCs w:val="24"/>
        </w:rPr>
        <w:t>日（水）までにお願いします。</w:t>
      </w:r>
    </w:p>
    <w:p w:rsidR="000814FF" w:rsidRPr="007920D5" w:rsidRDefault="00C9164B" w:rsidP="00A803A1">
      <w:pPr>
        <w:jc w:val="right"/>
        <w:rPr>
          <w:rFonts w:hint="eastAsia"/>
          <w:sz w:val="24"/>
          <w:szCs w:val="24"/>
        </w:rPr>
      </w:pPr>
      <w:r>
        <w:rPr>
          <w:rFonts w:hint="eastAsia"/>
          <w:sz w:val="24"/>
          <w:szCs w:val="24"/>
        </w:rPr>
        <w:t>以　上</w:t>
      </w:r>
      <w:bookmarkStart w:id="0" w:name="_GoBack"/>
      <w:bookmarkEnd w:id="0"/>
    </w:p>
    <w:sectPr w:rsidR="000814FF" w:rsidRPr="007920D5" w:rsidSect="00A803A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C9" w:rsidRDefault="001338C9" w:rsidP="000814FF">
      <w:r>
        <w:separator/>
      </w:r>
    </w:p>
  </w:endnote>
  <w:endnote w:type="continuationSeparator" w:id="0">
    <w:p w:rsidR="001338C9" w:rsidRDefault="001338C9" w:rsidP="000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C9" w:rsidRDefault="001338C9" w:rsidP="000814FF">
      <w:r>
        <w:separator/>
      </w:r>
    </w:p>
  </w:footnote>
  <w:footnote w:type="continuationSeparator" w:id="0">
    <w:p w:rsidR="001338C9" w:rsidRDefault="001338C9" w:rsidP="0008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21F"/>
    <w:rsid w:val="000814FF"/>
    <w:rsid w:val="000E7585"/>
    <w:rsid w:val="00113CD8"/>
    <w:rsid w:val="001338C9"/>
    <w:rsid w:val="001603BC"/>
    <w:rsid w:val="00170C27"/>
    <w:rsid w:val="00212C91"/>
    <w:rsid w:val="002D4D06"/>
    <w:rsid w:val="00347DC0"/>
    <w:rsid w:val="00385492"/>
    <w:rsid w:val="003944FE"/>
    <w:rsid w:val="004F121F"/>
    <w:rsid w:val="00677B8D"/>
    <w:rsid w:val="007920D5"/>
    <w:rsid w:val="0082589B"/>
    <w:rsid w:val="00827407"/>
    <w:rsid w:val="00883FF3"/>
    <w:rsid w:val="00A803A1"/>
    <w:rsid w:val="00AA34A8"/>
    <w:rsid w:val="00AB1938"/>
    <w:rsid w:val="00C9164B"/>
    <w:rsid w:val="00D01118"/>
    <w:rsid w:val="00DE36DE"/>
    <w:rsid w:val="00E71433"/>
    <w:rsid w:val="00E8015E"/>
    <w:rsid w:val="00ED37CB"/>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6A2007-7A8A-41AF-AF71-04569958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3CD8"/>
    <w:rPr>
      <w:b/>
      <w:bCs/>
    </w:rPr>
  </w:style>
  <w:style w:type="paragraph" w:styleId="a4">
    <w:name w:val="header"/>
    <w:basedOn w:val="a"/>
    <w:link w:val="a5"/>
    <w:uiPriority w:val="99"/>
    <w:semiHidden/>
    <w:unhideWhenUsed/>
    <w:rsid w:val="000814FF"/>
    <w:pPr>
      <w:tabs>
        <w:tab w:val="center" w:pos="4252"/>
        <w:tab w:val="right" w:pos="8504"/>
      </w:tabs>
      <w:snapToGrid w:val="0"/>
    </w:pPr>
  </w:style>
  <w:style w:type="character" w:customStyle="1" w:styleId="a5">
    <w:name w:val="ヘッダー (文字)"/>
    <w:basedOn w:val="a0"/>
    <w:link w:val="a4"/>
    <w:uiPriority w:val="99"/>
    <w:semiHidden/>
    <w:rsid w:val="000814FF"/>
    <w:rPr>
      <w:kern w:val="2"/>
      <w:sz w:val="21"/>
      <w:szCs w:val="22"/>
    </w:rPr>
  </w:style>
  <w:style w:type="paragraph" w:styleId="a6">
    <w:name w:val="footer"/>
    <w:basedOn w:val="a"/>
    <w:link w:val="a7"/>
    <w:uiPriority w:val="99"/>
    <w:semiHidden/>
    <w:unhideWhenUsed/>
    <w:rsid w:val="000814FF"/>
    <w:pPr>
      <w:tabs>
        <w:tab w:val="center" w:pos="4252"/>
        <w:tab w:val="right" w:pos="8504"/>
      </w:tabs>
      <w:snapToGrid w:val="0"/>
    </w:pPr>
  </w:style>
  <w:style w:type="character" w:customStyle="1" w:styleId="a7">
    <w:name w:val="フッター (文字)"/>
    <w:basedOn w:val="a0"/>
    <w:link w:val="a6"/>
    <w:uiPriority w:val="99"/>
    <w:semiHidden/>
    <w:rsid w:val="000814F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Yasutaka</dc:creator>
  <cp:lastModifiedBy>KSTS</cp:lastModifiedBy>
  <cp:revision>6</cp:revision>
  <cp:lastPrinted>2014-09-07T04:25:00Z</cp:lastPrinted>
  <dcterms:created xsi:type="dcterms:W3CDTF">2014-09-07T15:00:00Z</dcterms:created>
  <dcterms:modified xsi:type="dcterms:W3CDTF">2014-09-08T16:35:00Z</dcterms:modified>
</cp:coreProperties>
</file>